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Проверьте свои знания о туберкулезе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Туберкулез – это заболевание: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заразное (инфекционное)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не заразное (неинфекционное)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2. Какой орган поражается чаще всего при заболевании туберкулезом?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тот, который в данный момент ослаблен болезнью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почки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в) легкие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г) костно-суставная система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3. Как возбудитель туберкулеза попадает в организм человека?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при переливании крови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от животного к человеку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в) воздушно-капельным путем (через воздух при кашле больного)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г) воздушно-пылевым путем (через воздух с пылью)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д) от матери к ребенку (внутриутробно)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е) при рукопожатии с зараженным человеком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ж) половым путем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з) затрудняюсь ответить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4. Источником заражения туберкулезом для человека может быть: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человек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животное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в) птица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г) мышь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д) змея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е) клещ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5. Можно заразиться туберкулезом, употребляя в пищу: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сырую рыбу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молоко больных туберкулезом животных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в) колбасу, сделанную из мяса больных туберкулезом животных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6. Передается ли предрасположенность к туберкулезу по наследству?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да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нет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7. Основные методы диагностики туберкулеза: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анализ мокроты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зондирование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в) флюорография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г) УЗИ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8. Как Вы считаете, флюорографическое обследование всего населения на туберкулез обязательно?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да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нет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9. Излечим ли туберкулез?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а) да, излечим</w:t>
      </w:r>
    </w:p>
    <w:p w:rsidR="00000000" w:rsidDel="00000000" w:rsidP="00000000" w:rsidRDefault="00000000" w:rsidRPr="00000000" w14:paraId="0000002C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б) излечим только на первой стадии</w:t>
      </w:r>
    </w:p>
    <w:p w:rsidR="00000000" w:rsidDel="00000000" w:rsidP="00000000" w:rsidRDefault="00000000" w:rsidRPr="00000000" w14:paraId="0000002D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в) неизлечим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Правильные ответы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Туберкулез – это заболевание: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заразное (инфекционное)</w:t>
      </w:r>
    </w:p>
    <w:p w:rsidR="00000000" w:rsidDel="00000000" w:rsidP="00000000" w:rsidRDefault="00000000" w:rsidRPr="00000000" w14:paraId="00000032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2. Какой орган поражается чаще всего при заболевании туберкулезом?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в) легкие</w:t>
      </w:r>
    </w:p>
    <w:p w:rsidR="00000000" w:rsidDel="00000000" w:rsidP="00000000" w:rsidRDefault="00000000" w:rsidRPr="00000000" w14:paraId="00000034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3. Как возбудитель туберкулеза попадает в организм человека?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в) воздушно-капельным путем (через воздух при кашле больного)</w:t>
      </w:r>
    </w:p>
    <w:p w:rsidR="00000000" w:rsidDel="00000000" w:rsidP="00000000" w:rsidRDefault="00000000" w:rsidRPr="00000000" w14:paraId="00000036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г) воздушно-пылевым путем (через воздух с пылью)</w:t>
      </w:r>
    </w:p>
    <w:p w:rsidR="00000000" w:rsidDel="00000000" w:rsidP="00000000" w:rsidRDefault="00000000" w:rsidRPr="00000000" w14:paraId="00000037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д) от матери к ребенку (внутриутробно)</w:t>
      </w:r>
    </w:p>
    <w:p w:rsidR="00000000" w:rsidDel="00000000" w:rsidP="00000000" w:rsidRDefault="00000000" w:rsidRPr="00000000" w14:paraId="00000038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4. Источником заражения туберкулезом для человека может быть: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человек</w:t>
      </w:r>
    </w:p>
    <w:p w:rsidR="00000000" w:rsidDel="00000000" w:rsidP="00000000" w:rsidRDefault="00000000" w:rsidRPr="00000000" w14:paraId="0000003A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 животное</w:t>
      </w:r>
    </w:p>
    <w:p w:rsidR="00000000" w:rsidDel="00000000" w:rsidP="00000000" w:rsidRDefault="00000000" w:rsidRPr="00000000" w14:paraId="0000003B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5. Можно заразиться туберкулезом, употребляя в пищу: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 молоко больных туберкулезом животных</w:t>
      </w:r>
    </w:p>
    <w:p w:rsidR="00000000" w:rsidDel="00000000" w:rsidP="00000000" w:rsidRDefault="00000000" w:rsidRPr="00000000" w14:paraId="0000003D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6. Передается ли предрасположенность к туберкулезу по наследству: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да</w:t>
      </w:r>
    </w:p>
    <w:p w:rsidR="00000000" w:rsidDel="00000000" w:rsidP="00000000" w:rsidRDefault="00000000" w:rsidRPr="00000000" w14:paraId="0000003F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7. Основные методы диагностики туберкулеза: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анализ мокроты</w:t>
      </w:r>
    </w:p>
    <w:p w:rsidR="00000000" w:rsidDel="00000000" w:rsidP="00000000" w:rsidRDefault="00000000" w:rsidRPr="00000000" w14:paraId="00000041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в) флюорография</w:t>
      </w:r>
    </w:p>
    <w:p w:rsidR="00000000" w:rsidDel="00000000" w:rsidP="00000000" w:rsidRDefault="00000000" w:rsidRPr="00000000" w14:paraId="00000042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8. Как Вы считаете, флюорографическое обследование всего населения на туберкулез обязательно?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да</w:t>
      </w:r>
    </w:p>
    <w:p w:rsidR="00000000" w:rsidDel="00000000" w:rsidP="00000000" w:rsidRDefault="00000000" w:rsidRPr="00000000" w14:paraId="00000044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9. Излечим ли туберкулез?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да, излечим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результата: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опрошенных – </w:t>
      </w:r>
    </w:p>
    <w:tbl>
      <w:tblPr>
        <w:tblStyle w:val="Table1"/>
        <w:tblW w:w="91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4"/>
        <w:gridCol w:w="1312"/>
        <w:gridCol w:w="3119"/>
        <w:gridCol w:w="2834"/>
        <w:tblGridChange w:id="0">
          <w:tblGrid>
            <w:gridCol w:w="1914"/>
            <w:gridCol w:w="1312"/>
            <w:gridCol w:w="3119"/>
            <w:gridCol w:w="28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Кол-во ответивших правильно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%         ответивших правильно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мужчин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женщин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Текст диктанта для учащихся 5 – 7 классов</w:t>
      </w:r>
    </w:p>
    <w:p w:rsidR="00000000" w:rsidDel="00000000" w:rsidP="00000000" w:rsidRDefault="00000000" w:rsidRPr="00000000" w14:paraId="00000056">
      <w:pPr>
        <w:spacing w:after="0" w:before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Туберкулез – заразная болезнь. Заражение происходит при контакте с больным туберкулезом и предметами, которыми он пользовался.</w:t>
      </w:r>
    </w:p>
    <w:p w:rsidR="00000000" w:rsidDel="00000000" w:rsidP="00000000" w:rsidRDefault="00000000" w:rsidRPr="00000000" w14:paraId="00000057">
      <w:pPr>
        <w:spacing w:after="0" w:before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Защитить себя от туберкулеза может каждый, если будет строго следовать правилам гигиены дома и в школе, полноценно питаться, постоянно закаливать свой организм, вести здоровый образ жизни.</w:t>
      </w:r>
    </w:p>
    <w:p w:rsidR="00000000" w:rsidDel="00000000" w:rsidP="00000000" w:rsidRDefault="00000000" w:rsidRPr="00000000" w14:paraId="00000058">
      <w:pPr>
        <w:spacing w:after="0" w:before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Для выявления туберкулеза у детей проводят пробу Манту или Диаскинтест.</w:t>
      </w:r>
    </w:p>
    <w:p w:rsidR="00000000" w:rsidDel="00000000" w:rsidP="00000000" w:rsidRDefault="00000000" w:rsidRPr="00000000" w14:paraId="00000059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Текст диктанта для учащихся старших классов (7 – 11 класс)</w:t>
      </w:r>
    </w:p>
    <w:p w:rsidR="00000000" w:rsidDel="00000000" w:rsidP="00000000" w:rsidRDefault="00000000" w:rsidRPr="00000000" w14:paraId="0000005A">
      <w:pPr>
        <w:spacing w:after="0" w:before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Туберкулез – заразное инфекционное заболевание, которое вызывается микобактериями туберкулеза.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Основным источником распространения инфекции является больной человек. Заразиться можно через предметы, которыми он пользовался – полотенце, посуду, книги, постельное белье и др. На них могут сохраниться следы высохшей мокроты больного.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Чтобы выявить туберкулез у детей и подростков проводят пробу Манту или Диаскинтест, а у взрослых – флюорографическое обследование органов грудной клетки.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8"/>
          <w:szCs w:val="28"/>
          <w:u w:val="none"/>
          <w:shd w:fill="auto" w:val="clear"/>
          <w:vertAlign w:val="baseline"/>
          <w:rtl w:val="0"/>
        </w:rPr>
        <w:t xml:space="preserve">Защитить себя от туберкулеза может каждый, если будет строго следовать правилам гигиены в быту и в школе, полноценно питаться, постоянно закаливать свой организм, вести здоровый образ жизни.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учащихся, принявших участие в написании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диктантов - </w:t>
      </w:r>
    </w:p>
    <w:sectPr>
      <w:pgSz w:h="16838" w:w="11906" w:orient="portrait"/>
      <w:pgMar w:bottom="1134" w:top="567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